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9405" w14:textId="768AF500" w:rsidR="006C4C98" w:rsidRDefault="006C4C98" w:rsidP="00700886">
      <w:pPr>
        <w:pStyle w:val="Title"/>
        <w:rPr>
          <w:rFonts w:cstheme="minorHAnsi"/>
          <w:noProof/>
        </w:rPr>
      </w:pPr>
      <w:r w:rsidRPr="00520DC0">
        <w:rPr>
          <w:rFonts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E92DF31" wp14:editId="2F741E63">
            <wp:simplePos x="0" y="0"/>
            <wp:positionH relativeFrom="page">
              <wp:align>right</wp:align>
            </wp:positionH>
            <wp:positionV relativeFrom="page">
              <wp:posOffset>-142875</wp:posOffset>
            </wp:positionV>
            <wp:extent cx="7543409" cy="106775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IGToolkit-plus extras-0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409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77169" w14:textId="4DD676ED" w:rsidR="006C4C98" w:rsidRDefault="006C4C98" w:rsidP="006C4C98"/>
    <w:p w14:paraId="379D3B43" w14:textId="533E580A" w:rsidR="006C4C98" w:rsidRDefault="006C4C98" w:rsidP="006C4C98"/>
    <w:p w14:paraId="1D1F134C" w14:textId="4C341576" w:rsidR="006C4C98" w:rsidRDefault="006C4C98" w:rsidP="006C4C98"/>
    <w:p w14:paraId="05283B51" w14:textId="6671A9F8" w:rsidR="006C4C98" w:rsidRDefault="006C4C98" w:rsidP="006C4C98"/>
    <w:p w14:paraId="6AD6214A" w14:textId="77777777" w:rsidR="006C4C98" w:rsidRPr="006C4C98" w:rsidRDefault="006C4C98" w:rsidP="006C4C98"/>
    <w:p w14:paraId="4E2CBF7B" w14:textId="1EB9B35B" w:rsidR="006C4C98" w:rsidRDefault="00953385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  <w:r w:rsidRPr="006C4C98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A058461" wp14:editId="1BF4194E">
                <wp:simplePos x="0" y="0"/>
                <wp:positionH relativeFrom="column">
                  <wp:posOffset>1851660</wp:posOffset>
                </wp:positionH>
                <wp:positionV relativeFrom="paragraph">
                  <wp:posOffset>12065</wp:posOffset>
                </wp:positionV>
                <wp:extent cx="4432300" cy="3086100"/>
                <wp:effectExtent l="0" t="0" r="635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007FE" w14:textId="353D514C" w:rsidR="006C4C98" w:rsidRDefault="006C4C98" w:rsidP="00953385">
                            <w:pPr>
                              <w:pStyle w:val="Title"/>
                              <w:jc w:val="right"/>
                              <w:rPr>
                                <w:color w:val="323E4F" w:themeColor="text2" w:themeShade="BF"/>
                                <w:sz w:val="96"/>
                                <w:szCs w:val="96"/>
                              </w:rPr>
                            </w:pPr>
                            <w:r w:rsidRPr="00953385">
                              <w:rPr>
                                <w:color w:val="323E4F" w:themeColor="text2" w:themeShade="BF"/>
                                <w:sz w:val="96"/>
                                <w:szCs w:val="96"/>
                              </w:rPr>
                              <w:t xml:space="preserve">FOI </w:t>
                            </w:r>
                            <w:r w:rsidR="00953385" w:rsidRPr="00953385">
                              <w:rPr>
                                <w:color w:val="323E4F" w:themeColor="text2" w:themeShade="BF"/>
                                <w:sz w:val="96"/>
                                <w:szCs w:val="96"/>
                              </w:rPr>
                              <w:t>Disclosure</w:t>
                            </w:r>
                            <w:r w:rsidRPr="00953385">
                              <w:rPr>
                                <w:color w:val="323E4F" w:themeColor="text2" w:themeShade="BF"/>
                                <w:sz w:val="96"/>
                                <w:szCs w:val="96"/>
                              </w:rPr>
                              <w:t xml:space="preserve"> Log </w:t>
                            </w:r>
                          </w:p>
                          <w:p w14:paraId="7E7B8386" w14:textId="0E174151" w:rsidR="00712F57" w:rsidRPr="00712F57" w:rsidRDefault="00712F57" w:rsidP="00712F57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712F57">
                              <w:rPr>
                                <w:sz w:val="44"/>
                                <w:szCs w:val="44"/>
                              </w:rPr>
                              <w:t>St. Thomas Surgery and West Cross Medical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5846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45.8pt;margin-top:.95pt;width:349pt;height:24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" stroked="f">
                <v:textbox>
                  <w:txbxContent>
                    <w:p w14:paraId="3C3007FE" w14:textId="353D514C" w:rsidR="006C4C98" w:rsidRDefault="006C4C98" w:rsidP="00953385">
                      <w:pPr>
                        <w:pStyle w:val="Title"/>
                        <w:jc w:val="right"/>
                        <w:rPr>
                          <w:color w:val="323E4F" w:themeColor="text2" w:themeShade="BF"/>
                          <w:sz w:val="96"/>
                          <w:szCs w:val="96"/>
                        </w:rPr>
                      </w:pPr>
                      <w:r w:rsidRPr="00953385">
                        <w:rPr>
                          <w:color w:val="323E4F" w:themeColor="text2" w:themeShade="BF"/>
                          <w:sz w:val="96"/>
                          <w:szCs w:val="96"/>
                        </w:rPr>
                        <w:t xml:space="preserve">FOI </w:t>
                      </w:r>
                      <w:r w:rsidR="00953385" w:rsidRPr="00953385">
                        <w:rPr>
                          <w:color w:val="323E4F" w:themeColor="text2" w:themeShade="BF"/>
                          <w:sz w:val="96"/>
                          <w:szCs w:val="96"/>
                        </w:rPr>
                        <w:t>Disclosure</w:t>
                      </w:r>
                      <w:r w:rsidRPr="00953385">
                        <w:rPr>
                          <w:color w:val="323E4F" w:themeColor="text2" w:themeShade="BF"/>
                          <w:sz w:val="96"/>
                          <w:szCs w:val="96"/>
                        </w:rPr>
                        <w:t xml:space="preserve"> Log </w:t>
                      </w:r>
                    </w:p>
                    <w:p w14:paraId="7E7B8386" w14:textId="0E174151" w:rsidR="00712F57" w:rsidRPr="00712F57" w:rsidRDefault="00712F57" w:rsidP="00712F57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 w:rsidRPr="00712F57">
                        <w:rPr>
                          <w:sz w:val="44"/>
                          <w:szCs w:val="44"/>
                        </w:rPr>
                        <w:t>St. Thomas Surgery and West Cross Medical Centre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A8BEF2" w14:textId="695242FF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63CE5170" w14:textId="4777FEA5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7ADAC745" w14:textId="15A2E711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5B611781" w14:textId="3565D56E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54F09865" w14:textId="1B4FFD00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56B8E139" w14:textId="4E2B3C1A" w:rsidR="006C4C98" w:rsidRDefault="006C4C98" w:rsidP="006C4C98">
      <w:pPr>
        <w:pStyle w:val="Title"/>
        <w:tabs>
          <w:tab w:val="left" w:pos="6810"/>
        </w:tabs>
        <w:rPr>
          <w:b/>
          <w:bCs/>
          <w:color w:val="323E4F" w:themeColor="text2" w:themeShade="BF"/>
          <w:sz w:val="44"/>
          <w:szCs w:val="44"/>
        </w:rPr>
      </w:pPr>
      <w:r>
        <w:rPr>
          <w:b/>
          <w:bCs/>
          <w:color w:val="323E4F" w:themeColor="text2" w:themeShade="BF"/>
          <w:sz w:val="44"/>
          <w:szCs w:val="44"/>
        </w:rPr>
        <w:tab/>
      </w:r>
    </w:p>
    <w:p w14:paraId="12107487" w14:textId="77777777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3AA9A21A" w14:textId="79190ED6" w:rsidR="006C4C98" w:rsidRDefault="006C4C98" w:rsidP="006C4C98">
      <w:pPr>
        <w:pStyle w:val="Title"/>
        <w:tabs>
          <w:tab w:val="left" w:pos="7155"/>
        </w:tabs>
        <w:rPr>
          <w:b/>
          <w:bCs/>
          <w:color w:val="323E4F" w:themeColor="text2" w:themeShade="BF"/>
          <w:sz w:val="44"/>
          <w:szCs w:val="44"/>
        </w:rPr>
      </w:pPr>
      <w:r>
        <w:rPr>
          <w:b/>
          <w:bCs/>
          <w:color w:val="323E4F" w:themeColor="text2" w:themeShade="BF"/>
          <w:sz w:val="44"/>
          <w:szCs w:val="44"/>
        </w:rPr>
        <w:tab/>
      </w:r>
    </w:p>
    <w:p w14:paraId="13129C92" w14:textId="77777777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33A1B76D" w14:textId="77777777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41B3F1A0" w14:textId="77777777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2D84109E" w14:textId="77777777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0FF9AFEE" w14:textId="77777777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1D29C937" w14:textId="77777777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43A838B1" w14:textId="77777777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6B733312" w14:textId="77777777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3B62FFC5" w14:textId="77777777" w:rsidR="006C4C98" w:rsidRDefault="006C4C98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38F48AD8" w14:textId="77777777" w:rsidR="0069398B" w:rsidRDefault="0069398B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2F371036" w14:textId="77777777" w:rsidR="0069398B" w:rsidRDefault="0069398B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</w:p>
    <w:p w14:paraId="3A74E3A6" w14:textId="3BE0840F" w:rsidR="008E1E07" w:rsidRDefault="00700886" w:rsidP="00700886">
      <w:pPr>
        <w:pStyle w:val="Title"/>
        <w:rPr>
          <w:b/>
          <w:bCs/>
          <w:color w:val="323E4F" w:themeColor="text2" w:themeShade="BF"/>
          <w:sz w:val="44"/>
          <w:szCs w:val="44"/>
        </w:rPr>
      </w:pPr>
      <w:r w:rsidRPr="00700886">
        <w:rPr>
          <w:b/>
          <w:bCs/>
          <w:color w:val="323E4F" w:themeColor="text2" w:themeShade="BF"/>
          <w:sz w:val="44"/>
          <w:szCs w:val="44"/>
        </w:rPr>
        <w:lastRenderedPageBreak/>
        <w:t xml:space="preserve">Freedom of Information Act 2000 </w:t>
      </w:r>
      <w:r w:rsidR="00964A2C">
        <w:rPr>
          <w:b/>
          <w:bCs/>
          <w:color w:val="323E4F" w:themeColor="text2" w:themeShade="BF"/>
          <w:sz w:val="44"/>
          <w:szCs w:val="44"/>
        </w:rPr>
        <w:t>D</w:t>
      </w:r>
      <w:r w:rsidRPr="00700886">
        <w:rPr>
          <w:b/>
          <w:bCs/>
          <w:color w:val="323E4F" w:themeColor="text2" w:themeShade="BF"/>
          <w:sz w:val="44"/>
          <w:szCs w:val="44"/>
        </w:rPr>
        <w:t xml:space="preserve">isclosure </w:t>
      </w:r>
      <w:r w:rsidR="00964A2C">
        <w:rPr>
          <w:b/>
          <w:bCs/>
          <w:color w:val="323E4F" w:themeColor="text2" w:themeShade="BF"/>
          <w:sz w:val="44"/>
          <w:szCs w:val="44"/>
        </w:rPr>
        <w:t>L</w:t>
      </w:r>
      <w:r w:rsidRPr="00700886">
        <w:rPr>
          <w:b/>
          <w:bCs/>
          <w:color w:val="323E4F" w:themeColor="text2" w:themeShade="BF"/>
          <w:sz w:val="44"/>
          <w:szCs w:val="44"/>
        </w:rPr>
        <w:t>og</w:t>
      </w:r>
    </w:p>
    <w:p w14:paraId="52BCD25B" w14:textId="7B8B242C" w:rsidR="0069398B" w:rsidRDefault="00653526" w:rsidP="002E730F">
      <w:pPr>
        <w:spacing w:before="240"/>
      </w:pPr>
      <w:r w:rsidRPr="00025C48">
        <w:t xml:space="preserve">The </w:t>
      </w:r>
      <w:r w:rsidR="00712F57" w:rsidRPr="00025C48">
        <w:t>St. Thomas Surgery and West Cross Medical Centre</w:t>
      </w:r>
      <w:r w:rsidR="009D6229" w:rsidRPr="00025C48">
        <w:t xml:space="preserve"> </w:t>
      </w:r>
      <w:r w:rsidRPr="00025C48">
        <w:t>disclosure log details the</w:t>
      </w:r>
      <w:r>
        <w:t xml:space="preserve"> requests </w:t>
      </w:r>
      <w:r w:rsidR="00AE3BAC">
        <w:t xml:space="preserve">received under the Freedom of Information Act 2000 and the Environmental Information Regulations </w:t>
      </w:r>
      <w:r w:rsidR="006953C5">
        <w:t xml:space="preserve">2004 into the </w:t>
      </w:r>
      <w:r w:rsidR="008A7BA1">
        <w:t>p</w:t>
      </w:r>
      <w:r w:rsidR="006953C5">
        <w:t xml:space="preserve">ractice </w:t>
      </w:r>
      <w:r w:rsidR="002E730F">
        <w:t xml:space="preserve">which we feel may be of the wider public interest </w:t>
      </w:r>
      <w:r>
        <w:t xml:space="preserve">and </w:t>
      </w:r>
      <w:r w:rsidR="002E730F">
        <w:t>along with our</w:t>
      </w:r>
      <w:r w:rsidR="00AE3BAC">
        <w:t xml:space="preserve"> responses </w:t>
      </w:r>
      <w:r w:rsidR="006953C5">
        <w:t>to these</w:t>
      </w:r>
      <w:r w:rsidR="002E730F">
        <w:t xml:space="preserve"> requests</w:t>
      </w:r>
      <w:r w:rsidR="006953C5">
        <w:t>.</w:t>
      </w:r>
    </w:p>
    <w:p w14:paraId="401C86D6" w14:textId="30B1D4FE" w:rsidR="002E730F" w:rsidRPr="00964A2C" w:rsidRDefault="002E730F" w:rsidP="002E730F">
      <w:pPr>
        <w:spacing w:before="240"/>
      </w:pPr>
      <w:r>
        <w:t>All responses to requests received will be provided directly to the applicant prior to publication on the disclosure log.</w:t>
      </w:r>
    </w:p>
    <w:tbl>
      <w:tblPr>
        <w:tblStyle w:val="GridTable1Light-Accent11"/>
        <w:tblW w:w="9343" w:type="dxa"/>
        <w:tblLook w:val="04A0" w:firstRow="1" w:lastRow="0" w:firstColumn="1" w:lastColumn="0" w:noHBand="0" w:noVBand="1"/>
      </w:tblPr>
      <w:tblGrid>
        <w:gridCol w:w="1452"/>
        <w:gridCol w:w="1440"/>
        <w:gridCol w:w="1440"/>
        <w:gridCol w:w="2358"/>
        <w:gridCol w:w="1162"/>
        <w:gridCol w:w="1491"/>
      </w:tblGrid>
      <w:tr w:rsidR="00327C0A" w14:paraId="03676466" w14:textId="77777777" w:rsidTr="0096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4CBC97D6" w14:textId="77777777" w:rsidR="00327C0A" w:rsidRDefault="00327C0A" w:rsidP="00EF6D4F">
            <w:r>
              <w:t>Reference</w:t>
            </w:r>
          </w:p>
        </w:tc>
        <w:tc>
          <w:tcPr>
            <w:tcW w:w="1454" w:type="dxa"/>
          </w:tcPr>
          <w:p w14:paraId="7A19D75D" w14:textId="77777777" w:rsidR="00327C0A" w:rsidRDefault="00327C0A" w:rsidP="00EF6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Request</w:t>
            </w:r>
          </w:p>
        </w:tc>
        <w:tc>
          <w:tcPr>
            <w:tcW w:w="1454" w:type="dxa"/>
          </w:tcPr>
          <w:p w14:paraId="4C67F6D5" w14:textId="77777777" w:rsidR="00327C0A" w:rsidRDefault="00327C0A" w:rsidP="00EF6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Response</w:t>
            </w:r>
          </w:p>
        </w:tc>
        <w:tc>
          <w:tcPr>
            <w:tcW w:w="2436" w:type="dxa"/>
          </w:tcPr>
          <w:p w14:paraId="4B752085" w14:textId="77777777" w:rsidR="00327C0A" w:rsidRDefault="00327C0A" w:rsidP="00EF6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Subject</w:t>
            </w:r>
          </w:p>
        </w:tc>
        <w:tc>
          <w:tcPr>
            <w:tcW w:w="1019" w:type="dxa"/>
          </w:tcPr>
          <w:p w14:paraId="676D71AB" w14:textId="77777777" w:rsidR="00327C0A" w:rsidRDefault="00327C0A" w:rsidP="00EF6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Decision Made</w:t>
            </w:r>
          </w:p>
        </w:tc>
        <w:tc>
          <w:tcPr>
            <w:tcW w:w="1525" w:type="dxa"/>
          </w:tcPr>
          <w:p w14:paraId="6CAEA7C7" w14:textId="77777777" w:rsidR="00327C0A" w:rsidRDefault="00327C0A" w:rsidP="00EF6D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Response</w:t>
            </w:r>
          </w:p>
        </w:tc>
      </w:tr>
      <w:tr w:rsidR="00327C0A" w14:paraId="6E246095" w14:textId="77777777" w:rsidTr="00964A2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30834E22" w14:textId="77777777" w:rsidR="00327C0A" w:rsidRPr="00964A2C" w:rsidRDefault="00327C0A" w:rsidP="00EF6D4F">
            <w:pPr>
              <w:rPr>
                <w:i/>
                <w:iCs/>
              </w:rPr>
            </w:pPr>
            <w:r w:rsidRPr="00964A2C">
              <w:rPr>
                <w:i/>
                <w:iCs/>
              </w:rPr>
              <w:t>001.FOI.2023</w:t>
            </w:r>
          </w:p>
        </w:tc>
        <w:tc>
          <w:tcPr>
            <w:tcW w:w="1454" w:type="dxa"/>
          </w:tcPr>
          <w:p w14:paraId="38594738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01/05/2023</w:t>
            </w:r>
          </w:p>
        </w:tc>
        <w:tc>
          <w:tcPr>
            <w:tcW w:w="1454" w:type="dxa"/>
          </w:tcPr>
          <w:p w14:paraId="540DF327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14/05/2023</w:t>
            </w:r>
          </w:p>
        </w:tc>
        <w:tc>
          <w:tcPr>
            <w:tcW w:w="2436" w:type="dxa"/>
          </w:tcPr>
          <w:p w14:paraId="363607C5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 xml:space="preserve">Number of missed appointments </w:t>
            </w:r>
          </w:p>
        </w:tc>
        <w:tc>
          <w:tcPr>
            <w:tcW w:w="1019" w:type="dxa"/>
          </w:tcPr>
          <w:p w14:paraId="51D4D9EC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Granted</w:t>
            </w:r>
          </w:p>
        </w:tc>
        <w:tc>
          <w:tcPr>
            <w:tcW w:w="1525" w:type="dxa"/>
          </w:tcPr>
          <w:p w14:paraId="6DB905E7" w14:textId="323B838C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INSERT LINK</w:t>
            </w:r>
          </w:p>
        </w:tc>
      </w:tr>
      <w:tr w:rsidR="00327C0A" w14:paraId="779B1DB0" w14:textId="77777777" w:rsidTr="00964A2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049A231A" w14:textId="77777777" w:rsidR="00327C0A" w:rsidRPr="00964A2C" w:rsidRDefault="00327C0A" w:rsidP="00EF6D4F">
            <w:pPr>
              <w:rPr>
                <w:i/>
                <w:iCs/>
              </w:rPr>
            </w:pPr>
            <w:r w:rsidRPr="00964A2C">
              <w:rPr>
                <w:i/>
                <w:iCs/>
              </w:rPr>
              <w:t>002.FOI.2023</w:t>
            </w:r>
          </w:p>
        </w:tc>
        <w:tc>
          <w:tcPr>
            <w:tcW w:w="1454" w:type="dxa"/>
          </w:tcPr>
          <w:p w14:paraId="2841505F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12/06/2023</w:t>
            </w:r>
          </w:p>
        </w:tc>
        <w:tc>
          <w:tcPr>
            <w:tcW w:w="1454" w:type="dxa"/>
          </w:tcPr>
          <w:p w14:paraId="6CB521A1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01/07/2023</w:t>
            </w:r>
          </w:p>
        </w:tc>
        <w:tc>
          <w:tcPr>
            <w:tcW w:w="2436" w:type="dxa"/>
          </w:tcPr>
          <w:p w14:paraId="7BD80483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Minutes of management meeting</w:t>
            </w:r>
          </w:p>
        </w:tc>
        <w:tc>
          <w:tcPr>
            <w:tcW w:w="1019" w:type="dxa"/>
          </w:tcPr>
          <w:p w14:paraId="29320C81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Granted in part</w:t>
            </w:r>
          </w:p>
        </w:tc>
        <w:tc>
          <w:tcPr>
            <w:tcW w:w="1525" w:type="dxa"/>
          </w:tcPr>
          <w:p w14:paraId="00166E89" w14:textId="578F5EFA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INSERT LIN</w:t>
            </w:r>
            <w:r w:rsidR="00C2097E">
              <w:rPr>
                <w:i/>
                <w:iCs/>
              </w:rPr>
              <w:t>K</w:t>
            </w:r>
          </w:p>
        </w:tc>
      </w:tr>
      <w:tr w:rsidR="00327C0A" w14:paraId="7E7C2F85" w14:textId="77777777" w:rsidTr="00964A2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14CED151" w14:textId="77777777" w:rsidR="00327C0A" w:rsidRPr="00964A2C" w:rsidRDefault="00327C0A" w:rsidP="00EF6D4F">
            <w:pPr>
              <w:rPr>
                <w:i/>
                <w:iCs/>
              </w:rPr>
            </w:pPr>
            <w:r w:rsidRPr="00964A2C">
              <w:rPr>
                <w:i/>
                <w:iCs/>
              </w:rPr>
              <w:t>003.FOI.2023</w:t>
            </w:r>
          </w:p>
        </w:tc>
        <w:tc>
          <w:tcPr>
            <w:tcW w:w="1454" w:type="dxa"/>
          </w:tcPr>
          <w:p w14:paraId="5D40D296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30/06/2023</w:t>
            </w:r>
          </w:p>
        </w:tc>
        <w:tc>
          <w:tcPr>
            <w:tcW w:w="1454" w:type="dxa"/>
          </w:tcPr>
          <w:p w14:paraId="1ADBAD3F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10/07/2023</w:t>
            </w:r>
          </w:p>
        </w:tc>
        <w:tc>
          <w:tcPr>
            <w:tcW w:w="2436" w:type="dxa"/>
          </w:tcPr>
          <w:p w14:paraId="7891FAD0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Sickness record and pay of named employee</w:t>
            </w:r>
          </w:p>
        </w:tc>
        <w:tc>
          <w:tcPr>
            <w:tcW w:w="1019" w:type="dxa"/>
          </w:tcPr>
          <w:p w14:paraId="134FEEDB" w14:textId="77777777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Exemption applied</w:t>
            </w:r>
          </w:p>
        </w:tc>
        <w:tc>
          <w:tcPr>
            <w:tcW w:w="1525" w:type="dxa"/>
          </w:tcPr>
          <w:p w14:paraId="7C8B139C" w14:textId="50EA1240" w:rsidR="00327C0A" w:rsidRPr="00964A2C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964A2C">
              <w:rPr>
                <w:i/>
                <w:iCs/>
              </w:rPr>
              <w:t>INSERT LINK</w:t>
            </w:r>
          </w:p>
        </w:tc>
      </w:tr>
      <w:tr w:rsidR="00327C0A" w14:paraId="5E9A455B" w14:textId="77777777" w:rsidTr="00964A2C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7D37F839" w14:textId="77777777" w:rsidR="00327C0A" w:rsidRDefault="00327C0A" w:rsidP="00EF6D4F"/>
        </w:tc>
        <w:tc>
          <w:tcPr>
            <w:tcW w:w="1454" w:type="dxa"/>
          </w:tcPr>
          <w:p w14:paraId="673AAD19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14:paraId="510F84CD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6" w:type="dxa"/>
          </w:tcPr>
          <w:p w14:paraId="5B669BD1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0A74779F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5" w:type="dxa"/>
          </w:tcPr>
          <w:p w14:paraId="311DC84F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7C0A" w14:paraId="0D3F1A6A" w14:textId="77777777" w:rsidTr="00964A2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5F6398E9" w14:textId="77777777" w:rsidR="00327C0A" w:rsidRDefault="00327C0A" w:rsidP="00EF6D4F"/>
        </w:tc>
        <w:tc>
          <w:tcPr>
            <w:tcW w:w="1454" w:type="dxa"/>
          </w:tcPr>
          <w:p w14:paraId="0AEE0F38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14:paraId="69CA9263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6" w:type="dxa"/>
          </w:tcPr>
          <w:p w14:paraId="1B5EBEE7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1CCE5CB7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5" w:type="dxa"/>
          </w:tcPr>
          <w:p w14:paraId="33C7A62F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7C0A" w14:paraId="7ECFAEBE" w14:textId="77777777" w:rsidTr="00964A2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48E516F8" w14:textId="77777777" w:rsidR="00327C0A" w:rsidRDefault="00327C0A" w:rsidP="00EF6D4F"/>
        </w:tc>
        <w:tc>
          <w:tcPr>
            <w:tcW w:w="1454" w:type="dxa"/>
          </w:tcPr>
          <w:p w14:paraId="17AF065B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14:paraId="309397DE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6" w:type="dxa"/>
          </w:tcPr>
          <w:p w14:paraId="2935EC14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14AE793C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5" w:type="dxa"/>
          </w:tcPr>
          <w:p w14:paraId="046DAE98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27C0A" w14:paraId="0C84F909" w14:textId="77777777" w:rsidTr="00964A2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5" w:type="dxa"/>
          </w:tcPr>
          <w:p w14:paraId="006FB1B4" w14:textId="77777777" w:rsidR="00327C0A" w:rsidRDefault="00327C0A" w:rsidP="00EF6D4F"/>
        </w:tc>
        <w:tc>
          <w:tcPr>
            <w:tcW w:w="1454" w:type="dxa"/>
          </w:tcPr>
          <w:p w14:paraId="5800F179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4" w:type="dxa"/>
          </w:tcPr>
          <w:p w14:paraId="373C99CF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6" w:type="dxa"/>
          </w:tcPr>
          <w:p w14:paraId="2AE559E4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9" w:type="dxa"/>
          </w:tcPr>
          <w:p w14:paraId="3BB64271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5" w:type="dxa"/>
          </w:tcPr>
          <w:p w14:paraId="5A1FAEE2" w14:textId="77777777" w:rsidR="00327C0A" w:rsidRDefault="00327C0A" w:rsidP="00EF6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6CF56A" w14:textId="080FE763" w:rsidR="00E72551" w:rsidRPr="00E72551" w:rsidRDefault="00700886" w:rsidP="00E72551">
      <w:pPr>
        <w:pStyle w:val="Heading1"/>
        <w:rPr>
          <w:color w:val="2E74B5" w:themeColor="accent5" w:themeShade="BF"/>
        </w:rPr>
      </w:pPr>
      <w:r w:rsidRPr="00700886">
        <w:rPr>
          <w:color w:val="2E74B5" w:themeColor="accent5" w:themeShade="BF"/>
        </w:rPr>
        <w:t>Reference</w:t>
      </w:r>
    </w:p>
    <w:p w14:paraId="73AFF969" w14:textId="1D92B527" w:rsidR="00E72551" w:rsidRDefault="006A555C" w:rsidP="00700886">
      <w:r>
        <w:t xml:space="preserve">Each request should be allocated a unique reference number when it is received into the </w:t>
      </w:r>
      <w:r w:rsidR="00BD4CE8">
        <w:t>P</w:t>
      </w:r>
      <w:r>
        <w:t>ractice</w:t>
      </w:r>
      <w:r w:rsidR="00BD4CE8">
        <w:t>.</w:t>
      </w:r>
    </w:p>
    <w:p w14:paraId="4074A971" w14:textId="517F29CC" w:rsidR="00E72551" w:rsidRDefault="00E72551" w:rsidP="00E72551">
      <w:pPr>
        <w:pStyle w:val="Heading1"/>
        <w:rPr>
          <w:color w:val="2E74B5" w:themeColor="accent5" w:themeShade="BF"/>
        </w:rPr>
      </w:pPr>
      <w:r w:rsidRPr="00E72551">
        <w:rPr>
          <w:color w:val="2E74B5" w:themeColor="accent5" w:themeShade="BF"/>
        </w:rPr>
        <w:t>Date Request was received</w:t>
      </w:r>
    </w:p>
    <w:p w14:paraId="16735D64" w14:textId="203C6C91" w:rsidR="00E72551" w:rsidRPr="00E72551" w:rsidRDefault="006A555C" w:rsidP="00E72551">
      <w:r>
        <w:t>The date the request was</w:t>
      </w:r>
      <w:r w:rsidR="00BD4CE8">
        <w:t xml:space="preserve"> first</w:t>
      </w:r>
      <w:r>
        <w:t xml:space="preserve"> received into the </w:t>
      </w:r>
      <w:r w:rsidR="00BD4CE8">
        <w:t>P</w:t>
      </w:r>
      <w:r>
        <w:t>ractice</w:t>
      </w:r>
      <w:r w:rsidR="00BD4CE8">
        <w:t>.</w:t>
      </w:r>
    </w:p>
    <w:p w14:paraId="1803DA2D" w14:textId="72E0FDEE" w:rsidR="00700886" w:rsidRDefault="00700886" w:rsidP="00700886">
      <w:pPr>
        <w:pStyle w:val="Heading1"/>
        <w:rPr>
          <w:color w:val="2E74B5" w:themeColor="accent5" w:themeShade="BF"/>
        </w:rPr>
      </w:pPr>
      <w:r w:rsidRPr="00700886">
        <w:rPr>
          <w:color w:val="2E74B5" w:themeColor="accent5" w:themeShade="BF"/>
        </w:rPr>
        <w:t>Date response sent</w:t>
      </w:r>
    </w:p>
    <w:p w14:paraId="3C7A9038" w14:textId="52839908" w:rsidR="00700886" w:rsidRDefault="00BD4CE8" w:rsidP="00700886">
      <w:r>
        <w:t xml:space="preserve">The date the final response was sent to the applicant – this should be within 20 working days. </w:t>
      </w:r>
    </w:p>
    <w:p w14:paraId="7E48D83F" w14:textId="066BF1C8" w:rsidR="00700886" w:rsidRPr="00700886" w:rsidRDefault="00700886" w:rsidP="00700886">
      <w:pPr>
        <w:pStyle w:val="Heading1"/>
        <w:rPr>
          <w:color w:val="2E74B5" w:themeColor="accent5" w:themeShade="BF"/>
        </w:rPr>
      </w:pPr>
      <w:r>
        <w:rPr>
          <w:color w:val="2E74B5" w:themeColor="accent5" w:themeShade="BF"/>
        </w:rPr>
        <w:t>Subject</w:t>
      </w:r>
    </w:p>
    <w:p w14:paraId="4E4A74D1" w14:textId="1B2BA799" w:rsidR="00700886" w:rsidRDefault="0009351E" w:rsidP="00700886">
      <w:r>
        <w:t>A brief description of the information requested</w:t>
      </w:r>
      <w:r w:rsidR="00BD4CE8">
        <w:t>.</w:t>
      </w:r>
    </w:p>
    <w:p w14:paraId="13744A01" w14:textId="6544691B" w:rsidR="00700886" w:rsidRDefault="00700886" w:rsidP="00700886">
      <w:pPr>
        <w:pStyle w:val="Heading1"/>
        <w:rPr>
          <w:color w:val="2E74B5" w:themeColor="accent5" w:themeShade="BF"/>
        </w:rPr>
      </w:pPr>
      <w:r w:rsidRPr="00700886">
        <w:rPr>
          <w:color w:val="2E74B5" w:themeColor="accent5" w:themeShade="BF"/>
        </w:rPr>
        <w:t>Decision Made</w:t>
      </w:r>
    </w:p>
    <w:p w14:paraId="7A82067B" w14:textId="13CF9B67" w:rsidR="0009351E" w:rsidRPr="006A555C" w:rsidRDefault="0009351E" w:rsidP="00700886">
      <w:r w:rsidRPr="006A555C">
        <w:t xml:space="preserve">What was the response to the request? </w:t>
      </w:r>
    </w:p>
    <w:p w14:paraId="0C810D33" w14:textId="6B717428" w:rsidR="00700886" w:rsidRPr="006A555C" w:rsidRDefault="00E72551" w:rsidP="00700886">
      <w:r w:rsidRPr="006A555C">
        <w:t>[1. Granted]</w:t>
      </w:r>
    </w:p>
    <w:p w14:paraId="7B2AA4D0" w14:textId="3D42DA93" w:rsidR="00E72551" w:rsidRPr="006A555C" w:rsidRDefault="00E72551" w:rsidP="00700886">
      <w:r w:rsidRPr="006A555C">
        <w:t>[2. Granted in Part]</w:t>
      </w:r>
    </w:p>
    <w:p w14:paraId="48C81497" w14:textId="25A55761" w:rsidR="00E72551" w:rsidRPr="006A555C" w:rsidRDefault="00E72551" w:rsidP="00700886">
      <w:r w:rsidRPr="006A555C">
        <w:t>[3. Refused]</w:t>
      </w:r>
    </w:p>
    <w:p w14:paraId="4136877E" w14:textId="1BF5F224" w:rsidR="00700886" w:rsidRDefault="00E72551" w:rsidP="00700886">
      <w:r w:rsidRPr="006A555C">
        <w:t>[4. Exemption Applied]</w:t>
      </w:r>
    </w:p>
    <w:p w14:paraId="31AA404C" w14:textId="77777777" w:rsidR="0009351E" w:rsidRDefault="0009351E" w:rsidP="00700886"/>
    <w:p w14:paraId="6547F1FE" w14:textId="77777777" w:rsidR="000B2375" w:rsidRDefault="000B2375" w:rsidP="0009351E">
      <w:pPr>
        <w:pStyle w:val="Heading1"/>
        <w:rPr>
          <w:color w:val="2E74B5" w:themeColor="accent5" w:themeShade="BF"/>
        </w:rPr>
      </w:pPr>
      <w:r w:rsidRPr="00700886">
        <w:rPr>
          <w:color w:val="2E74B5" w:themeColor="accent5" w:themeShade="BF"/>
        </w:rPr>
        <w:lastRenderedPageBreak/>
        <w:t xml:space="preserve">Response </w:t>
      </w:r>
    </w:p>
    <w:p w14:paraId="7E5ED210" w14:textId="320974A4" w:rsidR="000B2375" w:rsidRPr="000170DC" w:rsidRDefault="001275E4" w:rsidP="001275E4">
      <w:r>
        <w:t>A link to the response should be included</w:t>
      </w:r>
      <w:r w:rsidR="0021431B">
        <w:t xml:space="preserve">. The response must be anonymised prior to publication so </w:t>
      </w:r>
      <w:r w:rsidR="0021431B" w:rsidRPr="000170DC">
        <w:t xml:space="preserve">that the details of the applicant are not disclosed. </w:t>
      </w:r>
      <w:r w:rsidR="00612252" w:rsidRPr="000170DC">
        <w:t>The response linked should include:</w:t>
      </w:r>
    </w:p>
    <w:p w14:paraId="5341A695" w14:textId="2E91FC3E" w:rsidR="00612252" w:rsidRPr="000170DC" w:rsidRDefault="00612252" w:rsidP="00612252">
      <w:pPr>
        <w:pStyle w:val="ListParagraph"/>
        <w:numPr>
          <w:ilvl w:val="0"/>
          <w:numId w:val="1"/>
        </w:numPr>
      </w:pPr>
      <w:r w:rsidRPr="000170DC">
        <w:t>Information requested</w:t>
      </w:r>
    </w:p>
    <w:p w14:paraId="74FDC365" w14:textId="19709B1E" w:rsidR="0009351E" w:rsidRPr="000170DC" w:rsidRDefault="00612252" w:rsidP="00700886">
      <w:pPr>
        <w:pStyle w:val="ListParagraph"/>
        <w:numPr>
          <w:ilvl w:val="0"/>
          <w:numId w:val="1"/>
        </w:numPr>
      </w:pPr>
      <w:r w:rsidRPr="000170DC">
        <w:t>Response sent, including</w:t>
      </w:r>
      <w:r w:rsidR="006947FE">
        <w:t>:</w:t>
      </w:r>
    </w:p>
    <w:p w14:paraId="7B4B655A" w14:textId="35E1FDAF" w:rsidR="00A5352C" w:rsidRPr="000170DC" w:rsidRDefault="00A5352C" w:rsidP="00A5352C">
      <w:pPr>
        <w:pStyle w:val="ListParagraph"/>
        <w:numPr>
          <w:ilvl w:val="1"/>
          <w:numId w:val="1"/>
        </w:numPr>
      </w:pPr>
      <w:r w:rsidRPr="000170DC">
        <w:t xml:space="preserve">Confirmation </w:t>
      </w:r>
      <w:r w:rsidR="006947FE">
        <w:t xml:space="preserve">of </w:t>
      </w:r>
      <w:r w:rsidRPr="000170DC">
        <w:t>if the requested information is held (unless an exemption applies in doing so)</w:t>
      </w:r>
    </w:p>
    <w:p w14:paraId="4987A764" w14:textId="79D2EBAC" w:rsidR="00A5352C" w:rsidRPr="000170DC" w:rsidRDefault="00A4334E" w:rsidP="00A5352C">
      <w:pPr>
        <w:pStyle w:val="ListParagraph"/>
        <w:numPr>
          <w:ilvl w:val="1"/>
          <w:numId w:val="1"/>
        </w:numPr>
      </w:pPr>
      <w:r w:rsidRPr="000170DC">
        <w:t>T</w:t>
      </w:r>
      <w:r w:rsidR="00A5352C" w:rsidRPr="000170DC">
        <w:t xml:space="preserve">he </w:t>
      </w:r>
      <w:r w:rsidRPr="000170DC">
        <w:t>requested information (unless a refusal or exemption applies)</w:t>
      </w:r>
    </w:p>
    <w:p w14:paraId="06877A95" w14:textId="632B320B" w:rsidR="00612252" w:rsidRPr="000170DC" w:rsidRDefault="00412B93" w:rsidP="00612252">
      <w:pPr>
        <w:pStyle w:val="ListParagraph"/>
        <w:numPr>
          <w:ilvl w:val="1"/>
          <w:numId w:val="1"/>
        </w:numPr>
      </w:pPr>
      <w:r w:rsidRPr="000170DC">
        <w:t>Reason for refusal (if applicable)</w:t>
      </w:r>
    </w:p>
    <w:p w14:paraId="0A2C4D4F" w14:textId="1B1B353E" w:rsidR="000170DC" w:rsidRPr="000170DC" w:rsidRDefault="000170DC" w:rsidP="000170DC">
      <w:pPr>
        <w:pStyle w:val="ListParagraph"/>
        <w:numPr>
          <w:ilvl w:val="2"/>
          <w:numId w:val="1"/>
        </w:numPr>
      </w:pPr>
      <w:r w:rsidRPr="000170DC">
        <w:t>Exceeding the cost limit set at £450 as stipulated in the FOI Act 2000</w:t>
      </w:r>
    </w:p>
    <w:p w14:paraId="609E7CCE" w14:textId="52E3A172" w:rsidR="000170DC" w:rsidRPr="000170DC" w:rsidRDefault="000170DC" w:rsidP="000170DC">
      <w:pPr>
        <w:pStyle w:val="ListParagraph"/>
        <w:numPr>
          <w:ilvl w:val="2"/>
          <w:numId w:val="1"/>
        </w:numPr>
      </w:pPr>
      <w:r w:rsidRPr="000170DC">
        <w:t>The requested is repeated</w:t>
      </w:r>
    </w:p>
    <w:p w14:paraId="6797E013" w14:textId="625BAE4B" w:rsidR="000170DC" w:rsidRPr="000170DC" w:rsidRDefault="000170DC" w:rsidP="000170DC">
      <w:pPr>
        <w:pStyle w:val="ListParagraph"/>
        <w:numPr>
          <w:ilvl w:val="2"/>
          <w:numId w:val="1"/>
        </w:numPr>
      </w:pPr>
      <w:r w:rsidRPr="000170DC">
        <w:t>The request being vexatious in nature</w:t>
      </w:r>
    </w:p>
    <w:p w14:paraId="2613DEF7" w14:textId="59D2ACED" w:rsidR="00E72551" w:rsidRDefault="00412B93" w:rsidP="00E72551">
      <w:pPr>
        <w:pStyle w:val="ListParagraph"/>
        <w:numPr>
          <w:ilvl w:val="1"/>
          <w:numId w:val="1"/>
        </w:numPr>
      </w:pPr>
      <w:r w:rsidRPr="000170DC">
        <w:t>Any exemptions applied (if applicable)</w:t>
      </w:r>
    </w:p>
    <w:p w14:paraId="2C98D45B" w14:textId="0AE4B43B" w:rsidR="006947FE" w:rsidRDefault="006947FE" w:rsidP="00E72551">
      <w:pPr>
        <w:pStyle w:val="ListParagraph"/>
        <w:numPr>
          <w:ilvl w:val="1"/>
          <w:numId w:val="1"/>
        </w:numPr>
      </w:pPr>
      <w:r>
        <w:t xml:space="preserve">Any information provided under the Practice’s duty to advise and assist. </w:t>
      </w:r>
    </w:p>
    <w:p w14:paraId="32D8D787" w14:textId="43D12D1C" w:rsidR="004014C2" w:rsidRDefault="004014C2" w:rsidP="004014C2"/>
    <w:p w14:paraId="4ABC678F" w14:textId="38DDB15E" w:rsidR="004014C2" w:rsidRDefault="004014C2" w:rsidP="004014C2"/>
    <w:p w14:paraId="2BEA2383" w14:textId="5061338D" w:rsidR="004014C2" w:rsidRDefault="004014C2" w:rsidP="004014C2"/>
    <w:p w14:paraId="3C0395B2" w14:textId="70928F99" w:rsidR="004014C2" w:rsidRDefault="004014C2" w:rsidP="004014C2"/>
    <w:p w14:paraId="419BDACA" w14:textId="13255B1E" w:rsidR="004014C2" w:rsidRDefault="004014C2" w:rsidP="004014C2"/>
    <w:p w14:paraId="1B25384F" w14:textId="7DEE0131" w:rsidR="004014C2" w:rsidRDefault="004014C2" w:rsidP="004014C2"/>
    <w:p w14:paraId="2EB0B47B" w14:textId="4C0899F1" w:rsidR="004014C2" w:rsidRDefault="004014C2" w:rsidP="004014C2"/>
    <w:p w14:paraId="0106826E" w14:textId="71C65B33" w:rsidR="004014C2" w:rsidRDefault="004014C2" w:rsidP="004014C2"/>
    <w:p w14:paraId="61A597EE" w14:textId="28C27A20" w:rsidR="004014C2" w:rsidRDefault="004014C2" w:rsidP="004014C2"/>
    <w:p w14:paraId="47D3F058" w14:textId="28B84E31" w:rsidR="004014C2" w:rsidRDefault="004014C2" w:rsidP="004014C2"/>
    <w:p w14:paraId="419C68B2" w14:textId="286945AA" w:rsidR="004014C2" w:rsidRDefault="004014C2" w:rsidP="004014C2"/>
    <w:p w14:paraId="69A24BCB" w14:textId="12429E10" w:rsidR="004014C2" w:rsidRDefault="004014C2" w:rsidP="004014C2"/>
    <w:p w14:paraId="20B69432" w14:textId="1760077A" w:rsidR="004014C2" w:rsidRDefault="004014C2" w:rsidP="004014C2"/>
    <w:p w14:paraId="5A0B8778" w14:textId="0758F09F" w:rsidR="004014C2" w:rsidRDefault="004014C2" w:rsidP="004014C2"/>
    <w:p w14:paraId="7A13B80F" w14:textId="61890F68" w:rsidR="004014C2" w:rsidRDefault="004014C2" w:rsidP="004014C2"/>
    <w:p w14:paraId="622101A4" w14:textId="2748C9E5" w:rsidR="004014C2" w:rsidRDefault="004014C2" w:rsidP="004014C2"/>
    <w:p w14:paraId="2E761D73" w14:textId="045494A8" w:rsidR="004014C2" w:rsidRDefault="004014C2" w:rsidP="004014C2"/>
    <w:p w14:paraId="3BD79645" w14:textId="58ACB978" w:rsidR="004014C2" w:rsidRDefault="004014C2" w:rsidP="004014C2"/>
    <w:p w14:paraId="755419B7" w14:textId="366B7B9D" w:rsidR="004014C2" w:rsidRDefault="004014C2" w:rsidP="004014C2"/>
    <w:p w14:paraId="1C89806A" w14:textId="77777777" w:rsidR="004014C2" w:rsidRPr="00995CA8" w:rsidRDefault="004014C2" w:rsidP="004014C2">
      <w:pPr>
        <w:rPr>
          <w:rFonts w:cstheme="minorHAnsi"/>
        </w:rPr>
      </w:pPr>
    </w:p>
    <w:p w14:paraId="62101FDF" w14:textId="77777777" w:rsidR="004014C2" w:rsidRPr="00995CA8" w:rsidRDefault="004014C2" w:rsidP="004014C2">
      <w:pPr>
        <w:rPr>
          <w:rFonts w:cstheme="minorHAnsi"/>
        </w:rPr>
      </w:pPr>
    </w:p>
    <w:sectPr w:rsidR="004014C2" w:rsidRPr="00995CA8" w:rsidSect="0095338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E18BA" w14:textId="77777777" w:rsidR="00885757" w:rsidRDefault="00885757" w:rsidP="00953385">
      <w:pPr>
        <w:spacing w:after="0" w:line="240" w:lineRule="auto"/>
      </w:pPr>
      <w:r>
        <w:separator/>
      </w:r>
    </w:p>
  </w:endnote>
  <w:endnote w:type="continuationSeparator" w:id="0">
    <w:p w14:paraId="79E3D5E6" w14:textId="77777777" w:rsidR="00885757" w:rsidRDefault="00885757" w:rsidP="00953385">
      <w:pPr>
        <w:spacing w:after="0" w:line="240" w:lineRule="auto"/>
      </w:pPr>
      <w:r>
        <w:continuationSeparator/>
      </w:r>
    </w:p>
  </w:endnote>
  <w:endnote w:type="continuationNotice" w:id="1">
    <w:p w14:paraId="59AB626E" w14:textId="77777777" w:rsidR="00885757" w:rsidRDefault="008857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387D9" w14:textId="2C76BFE7" w:rsidR="00953385" w:rsidRDefault="00953385">
    <w:pPr>
      <w:pStyle w:val="Footer"/>
    </w:pPr>
    <w:r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  <w:lang w:eastAsia="en-GB"/>
      </w:rPr>
      <w:drawing>
        <wp:anchor distT="0" distB="0" distL="114300" distR="114300" simplePos="0" relativeHeight="251658240" behindDoc="1" locked="0" layoutInCell="1" allowOverlap="1" wp14:anchorId="62ACD18A" wp14:editId="6E84148B">
          <wp:simplePos x="0" y="0"/>
          <wp:positionH relativeFrom="page">
            <wp:align>right</wp:align>
          </wp:positionH>
          <wp:positionV relativeFrom="page">
            <wp:posOffset>9909810</wp:posOffset>
          </wp:positionV>
          <wp:extent cx="6831874" cy="10353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IGToolkit-plus extras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874" cy="103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FC61" w14:textId="77777777" w:rsidR="00885757" w:rsidRDefault="00885757" w:rsidP="00953385">
      <w:pPr>
        <w:spacing w:after="0" w:line="240" w:lineRule="auto"/>
      </w:pPr>
      <w:r>
        <w:separator/>
      </w:r>
    </w:p>
  </w:footnote>
  <w:footnote w:type="continuationSeparator" w:id="0">
    <w:p w14:paraId="6BA7619B" w14:textId="77777777" w:rsidR="00885757" w:rsidRDefault="00885757" w:rsidP="00953385">
      <w:pPr>
        <w:spacing w:after="0" w:line="240" w:lineRule="auto"/>
      </w:pPr>
      <w:r>
        <w:continuationSeparator/>
      </w:r>
    </w:p>
  </w:footnote>
  <w:footnote w:type="continuationNotice" w:id="1">
    <w:p w14:paraId="503E2AB7" w14:textId="77777777" w:rsidR="00885757" w:rsidRDefault="008857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4D3D" w14:textId="156FD2FB" w:rsidR="00953385" w:rsidRDefault="00953385">
    <w:pPr>
      <w:pStyle w:val="Header"/>
    </w:pPr>
  </w:p>
  <w:p w14:paraId="6C30687C" w14:textId="77777777" w:rsidR="00953385" w:rsidRDefault="00953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66065"/>
    <w:multiLevelType w:val="hybridMultilevel"/>
    <w:tmpl w:val="8904D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57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886"/>
    <w:rsid w:val="000170DC"/>
    <w:rsid w:val="00025C48"/>
    <w:rsid w:val="0009351E"/>
    <w:rsid w:val="000B2375"/>
    <w:rsid w:val="001275E4"/>
    <w:rsid w:val="00171783"/>
    <w:rsid w:val="001A3842"/>
    <w:rsid w:val="0021431B"/>
    <w:rsid w:val="00246DF1"/>
    <w:rsid w:val="00254BC9"/>
    <w:rsid w:val="00296468"/>
    <w:rsid w:val="002E730F"/>
    <w:rsid w:val="002E7689"/>
    <w:rsid w:val="002F2E81"/>
    <w:rsid w:val="00327C0A"/>
    <w:rsid w:val="003534EC"/>
    <w:rsid w:val="003F1E97"/>
    <w:rsid w:val="004014C2"/>
    <w:rsid w:val="00412B93"/>
    <w:rsid w:val="004F51CE"/>
    <w:rsid w:val="0050261F"/>
    <w:rsid w:val="005478BA"/>
    <w:rsid w:val="005700BD"/>
    <w:rsid w:val="00612252"/>
    <w:rsid w:val="00653526"/>
    <w:rsid w:val="0069398B"/>
    <w:rsid w:val="006947FE"/>
    <w:rsid w:val="006953C5"/>
    <w:rsid w:val="006A555C"/>
    <w:rsid w:val="006C4C98"/>
    <w:rsid w:val="00700886"/>
    <w:rsid w:val="00712F57"/>
    <w:rsid w:val="007E1B27"/>
    <w:rsid w:val="008041ED"/>
    <w:rsid w:val="008630F0"/>
    <w:rsid w:val="00885757"/>
    <w:rsid w:val="008974F9"/>
    <w:rsid w:val="008A2F08"/>
    <w:rsid w:val="008A7BA1"/>
    <w:rsid w:val="008E0A41"/>
    <w:rsid w:val="008E1E07"/>
    <w:rsid w:val="00953385"/>
    <w:rsid w:val="00964A2C"/>
    <w:rsid w:val="009D6229"/>
    <w:rsid w:val="00A4334E"/>
    <w:rsid w:val="00A5352C"/>
    <w:rsid w:val="00A725C2"/>
    <w:rsid w:val="00A937F8"/>
    <w:rsid w:val="00AE3BAC"/>
    <w:rsid w:val="00B82533"/>
    <w:rsid w:val="00BD4CE8"/>
    <w:rsid w:val="00BD7B58"/>
    <w:rsid w:val="00C2097E"/>
    <w:rsid w:val="00CB12D6"/>
    <w:rsid w:val="00CE6AB2"/>
    <w:rsid w:val="00D14C80"/>
    <w:rsid w:val="00D9522C"/>
    <w:rsid w:val="00E72551"/>
    <w:rsid w:val="00FA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440A"/>
  <w15:docId w15:val="{B140AC8F-4C22-4691-A0AC-1FD9FFC7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0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00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53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385"/>
  </w:style>
  <w:style w:type="paragraph" w:styleId="Footer">
    <w:name w:val="footer"/>
    <w:basedOn w:val="Normal"/>
    <w:link w:val="FooterChar"/>
    <w:uiPriority w:val="99"/>
    <w:unhideWhenUsed/>
    <w:rsid w:val="00953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385"/>
  </w:style>
  <w:style w:type="table" w:styleId="TableGrid">
    <w:name w:val="Table Grid"/>
    <w:basedOn w:val="TableNormal"/>
    <w:uiPriority w:val="39"/>
    <w:rsid w:val="0032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21">
    <w:name w:val="Grid Table 1 Light - Accent 21"/>
    <w:basedOn w:val="TableNormal"/>
    <w:uiPriority w:val="46"/>
    <w:rsid w:val="00964A2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64A2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64A2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122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014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1Normal">
    <w:name w:val="Head1Normal"/>
    <w:basedOn w:val="Normal"/>
    <w:link w:val="Head1NormalChar"/>
    <w:rsid w:val="004014C2"/>
    <w:pPr>
      <w:keepNext/>
      <w:spacing w:before="120" w:after="120" w:line="240" w:lineRule="auto"/>
      <w:jc w:val="both"/>
    </w:pPr>
    <w:rPr>
      <w:rFonts w:ascii="Verdana" w:eastAsia="Times New Roman" w:hAnsi="Verdana" w:cs="Arial"/>
      <w:color w:val="333333"/>
      <w:kern w:val="28"/>
      <w:sz w:val="20"/>
      <w:szCs w:val="20"/>
    </w:rPr>
  </w:style>
  <w:style w:type="character" w:customStyle="1" w:styleId="Head1NormalChar">
    <w:name w:val="Head1Normal Char"/>
    <w:basedOn w:val="DefaultParagraphFont"/>
    <w:link w:val="Head1Normal"/>
    <w:rsid w:val="004014C2"/>
    <w:rPr>
      <w:rFonts w:ascii="Verdana" w:eastAsia="Times New Roman" w:hAnsi="Verdana" w:cs="Arial"/>
      <w:color w:val="333333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a5865d-7273-48ed-b53e-0c295a5875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03C67816B1C41BDA9477F40B7F6E4" ma:contentTypeVersion="13" ma:contentTypeDescription="Create a new document." ma:contentTypeScope="" ma:versionID="3a0909a0dd7fd47f53592dc1bcc61325">
  <xsd:schema xmlns:xsd="http://www.w3.org/2001/XMLSchema" xmlns:xs="http://www.w3.org/2001/XMLSchema" xmlns:p="http://schemas.microsoft.com/office/2006/metadata/properties" xmlns:ns3="aca5865d-7273-48ed-b53e-0c295a587565" xmlns:ns4="4fdc30ae-5bf8-4ca2-b899-1ca3eb73cb35" targetNamespace="http://schemas.microsoft.com/office/2006/metadata/properties" ma:root="true" ma:fieldsID="4dadfa94523182a0ce468bc2604a7379" ns3:_="" ns4:_="">
    <xsd:import namespace="aca5865d-7273-48ed-b53e-0c295a587565"/>
    <xsd:import namespace="4fdc30ae-5bf8-4ca2-b899-1ca3eb73c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5865d-7273-48ed-b53e-0c295a587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c30ae-5bf8-4ca2-b899-1ca3eb73c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39EFBF-7799-43CF-A799-EDF46B208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0F1ACA-977C-427E-B903-7C8774E23967}">
  <ds:schemaRefs>
    <ds:schemaRef ds:uri="http://schemas.microsoft.com/office/2006/metadata/properties"/>
    <ds:schemaRef ds:uri="http://schemas.microsoft.com/office/infopath/2007/PartnerControls"/>
    <ds:schemaRef ds:uri="aca5865d-7273-48ed-b53e-0c295a587565"/>
  </ds:schemaRefs>
</ds:datastoreItem>
</file>

<file path=customXml/itemProps3.xml><?xml version="1.0" encoding="utf-8"?>
<ds:datastoreItem xmlns:ds="http://schemas.openxmlformats.org/officeDocument/2006/customXml" ds:itemID="{A338BFDA-0EF5-4515-9F38-0688B4413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5865d-7273-48ed-b53e-0c295a587565"/>
    <ds:schemaRef ds:uri="4fdc30ae-5bf8-4ca2-b899-1ca3eb73c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Marino (DHCW - Information Governance)</dc:creator>
  <cp:lastModifiedBy>Angela Yates (St. Thomas - St Thomas Surgery)</cp:lastModifiedBy>
  <cp:revision>3</cp:revision>
  <dcterms:created xsi:type="dcterms:W3CDTF">2024-03-11T17:35:00Z</dcterms:created>
  <dcterms:modified xsi:type="dcterms:W3CDTF">2025-03-04T11:47:00Z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0x01010049103C67816B1C41BDA9477F40B7F6E4</vt:lpwstr>
  </property>
  <property fmtid="{D5CDD505-2E9C-101B-9397-08002B2CF9AE}" pid="3" name="MediaServiceImageTags">
    <vt:lpwstr/>
  </property>
</Properties>
</file>